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0" w:rsidRDefault="008B4720" w:rsidP="003D663B">
      <w:pPr>
        <w:jc w:val="center"/>
        <w:rPr>
          <w:b/>
          <w:bCs/>
          <w:sz w:val="40"/>
          <w:szCs w:val="40"/>
          <w:u w:val="single"/>
          <w:rtl/>
        </w:rPr>
      </w:pPr>
      <w:r w:rsidRPr="008B4720">
        <w:rPr>
          <w:rFonts w:hint="cs"/>
          <w:b/>
          <w:bCs/>
          <w:sz w:val="40"/>
          <w:szCs w:val="40"/>
          <w:u w:val="single"/>
          <w:rtl/>
        </w:rPr>
        <w:t xml:space="preserve">ניווט רכוב פרדסי תל </w:t>
      </w:r>
      <w:proofErr w:type="spellStart"/>
      <w:r w:rsidRPr="008B4720">
        <w:rPr>
          <w:rFonts w:hint="cs"/>
          <w:b/>
          <w:bCs/>
          <w:sz w:val="40"/>
          <w:szCs w:val="40"/>
          <w:u w:val="single"/>
          <w:rtl/>
        </w:rPr>
        <w:t>מונד</w:t>
      </w:r>
      <w:proofErr w:type="spellEnd"/>
      <w:r w:rsidRPr="008B4720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9012C4">
        <w:rPr>
          <w:rFonts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1181100" cy="1134681"/>
            <wp:effectExtent l="0" t="0" r="0" b="889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3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720">
        <w:rPr>
          <w:rFonts w:hint="cs"/>
          <w:b/>
          <w:bCs/>
          <w:sz w:val="40"/>
          <w:szCs w:val="40"/>
          <w:u w:val="single"/>
          <w:rtl/>
        </w:rPr>
        <w:t>2020</w:t>
      </w:r>
    </w:p>
    <w:p w:rsidR="00E422E5" w:rsidRPr="00E422E5" w:rsidRDefault="00E422E5" w:rsidP="00E422E5">
      <w:pPr>
        <w:jc w:val="center"/>
        <w:rPr>
          <w:b/>
          <w:bCs/>
          <w:sz w:val="32"/>
          <w:szCs w:val="32"/>
          <w:u w:val="single"/>
          <w:rtl/>
        </w:rPr>
      </w:pPr>
      <w:r w:rsidRPr="00E422E5">
        <w:rPr>
          <w:rFonts w:hint="cs"/>
          <w:b/>
          <w:bCs/>
          <w:sz w:val="32"/>
          <w:szCs w:val="32"/>
          <w:u w:val="single"/>
          <w:rtl/>
        </w:rPr>
        <w:t>עדכון מספר 2</w:t>
      </w:r>
    </w:p>
    <w:p w:rsidR="00E422E5" w:rsidRDefault="000F6CC5" w:rsidP="006B54C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לאחר שקראתם את העדכון הראשון - מצורף עדכון שני</w:t>
      </w:r>
      <w:r w:rsidR="00CC0F42">
        <w:rPr>
          <w:rFonts w:hint="cs"/>
          <w:sz w:val="28"/>
          <w:szCs w:val="28"/>
          <w:rtl/>
        </w:rPr>
        <w:t xml:space="preserve"> משלים,</w:t>
      </w:r>
      <w:r>
        <w:rPr>
          <w:rFonts w:hint="cs"/>
          <w:sz w:val="28"/>
          <w:szCs w:val="28"/>
          <w:rtl/>
        </w:rPr>
        <w:t xml:space="preserve"> יותר ממוקד ועדכני.</w:t>
      </w:r>
    </w:p>
    <w:p w:rsidR="004F5F86" w:rsidRDefault="00476745" w:rsidP="00F3584F">
      <w:pPr>
        <w:rPr>
          <w:rFonts w:hint="cs"/>
          <w:sz w:val="28"/>
          <w:szCs w:val="28"/>
          <w:rtl/>
        </w:rPr>
      </w:pPr>
      <w:r w:rsidRPr="00476745">
        <w:rPr>
          <w:rFonts w:hint="cs"/>
          <w:b/>
          <w:bCs/>
          <w:sz w:val="28"/>
          <w:szCs w:val="28"/>
          <w:u w:val="single"/>
          <w:rtl/>
        </w:rPr>
        <w:t>הגעה:</w:t>
      </w:r>
      <w:r>
        <w:rPr>
          <w:rFonts w:hint="cs"/>
          <w:sz w:val="28"/>
          <w:szCs w:val="28"/>
          <w:rtl/>
        </w:rPr>
        <w:t xml:space="preserve"> מכביש 4 צפון, פניה</w:t>
      </w:r>
      <w:r w:rsidR="00F3584F">
        <w:rPr>
          <w:rFonts w:hint="cs"/>
          <w:sz w:val="28"/>
          <w:szCs w:val="28"/>
          <w:rtl/>
        </w:rPr>
        <w:t xml:space="preserve"> ימינה</w:t>
      </w:r>
      <w:r>
        <w:rPr>
          <w:rFonts w:hint="cs"/>
          <w:sz w:val="28"/>
          <w:szCs w:val="28"/>
          <w:rtl/>
        </w:rPr>
        <w:t xml:space="preserve"> </w:t>
      </w:r>
      <w:r w:rsidR="00F3584F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מזרחה</w:t>
      </w:r>
      <w:r w:rsidR="00F3584F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ל 5522 </w:t>
      </w:r>
      <w:r w:rsidR="009507D9">
        <w:rPr>
          <w:rFonts w:hint="cs"/>
          <w:sz w:val="28"/>
          <w:szCs w:val="28"/>
          <w:rtl/>
        </w:rPr>
        <w:t xml:space="preserve"> (לתל </w:t>
      </w:r>
      <w:proofErr w:type="spellStart"/>
      <w:r w:rsidR="009507D9">
        <w:rPr>
          <w:rFonts w:hint="cs"/>
          <w:sz w:val="28"/>
          <w:szCs w:val="28"/>
          <w:rtl/>
        </w:rPr>
        <w:t>מונד</w:t>
      </w:r>
      <w:proofErr w:type="spellEnd"/>
      <w:r w:rsidR="009507D9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אחרי מחלף הדרים עד הפניה </w:t>
      </w:r>
      <w:r w:rsidR="00F3584F">
        <w:rPr>
          <w:rFonts w:hint="cs"/>
          <w:sz w:val="28"/>
          <w:szCs w:val="28"/>
          <w:rtl/>
        </w:rPr>
        <w:t>ימינה</w:t>
      </w:r>
      <w:r>
        <w:rPr>
          <w:rFonts w:hint="cs"/>
          <w:sz w:val="28"/>
          <w:szCs w:val="28"/>
          <w:rtl/>
        </w:rPr>
        <w:t xml:space="preserve"> (דרומה) למושב חירות. מנקודה זו יהיה שילוט עד לכינוס</w:t>
      </w:r>
      <w:r w:rsidR="00F3584F">
        <w:rPr>
          <w:rFonts w:hint="cs"/>
          <w:sz w:val="28"/>
          <w:szCs w:val="28"/>
          <w:rtl/>
        </w:rPr>
        <w:t xml:space="preserve"> במרכז המושב</w:t>
      </w:r>
      <w:r>
        <w:rPr>
          <w:rFonts w:hint="cs"/>
          <w:sz w:val="28"/>
          <w:szCs w:val="28"/>
          <w:rtl/>
        </w:rPr>
        <w:t>.</w:t>
      </w:r>
      <w:r w:rsidR="00F3584F">
        <w:rPr>
          <w:rFonts w:hint="cs"/>
          <w:sz w:val="28"/>
          <w:szCs w:val="28"/>
          <w:rtl/>
        </w:rPr>
        <w:t xml:space="preserve"> למגיעים מ 4 צפון, המשיכו עד מחלף הדרים ואחרי פרסה צפונה - </w:t>
      </w:r>
      <w:r w:rsidR="00763828">
        <w:rPr>
          <w:rFonts w:hint="cs"/>
          <w:sz w:val="28"/>
          <w:szCs w:val="28"/>
          <w:rtl/>
        </w:rPr>
        <w:t>ו</w:t>
      </w:r>
      <w:r w:rsidR="00F3584F">
        <w:rPr>
          <w:rFonts w:hint="cs"/>
          <w:sz w:val="28"/>
          <w:szCs w:val="28"/>
          <w:rtl/>
        </w:rPr>
        <w:t xml:space="preserve">המשיכו לפי התיאור </w:t>
      </w:r>
      <w:proofErr w:type="spellStart"/>
      <w:r w:rsidR="00F3584F">
        <w:rPr>
          <w:rFonts w:hint="cs"/>
          <w:sz w:val="28"/>
          <w:szCs w:val="28"/>
          <w:rtl/>
        </w:rPr>
        <w:t>לעי"ל</w:t>
      </w:r>
      <w:proofErr w:type="spellEnd"/>
      <w:r w:rsidR="00F3584F">
        <w:rPr>
          <w:rFonts w:hint="cs"/>
          <w:sz w:val="28"/>
          <w:szCs w:val="28"/>
          <w:rtl/>
        </w:rPr>
        <w:t>.</w:t>
      </w:r>
    </w:p>
    <w:p w:rsidR="00476745" w:rsidRDefault="004F5F86" w:rsidP="00F3584F">
      <w:pPr>
        <w:rPr>
          <w:rFonts w:hint="cs"/>
          <w:sz w:val="28"/>
          <w:szCs w:val="28"/>
          <w:rtl/>
        </w:rPr>
      </w:pPr>
      <w:r w:rsidRPr="004F5F86">
        <w:rPr>
          <w:rFonts w:hint="cs"/>
          <w:b/>
          <w:bCs/>
          <w:sz w:val="28"/>
          <w:szCs w:val="28"/>
          <w:u w:val="single"/>
          <w:rtl/>
        </w:rPr>
        <w:t>כינוס:</w:t>
      </w:r>
      <w:r>
        <w:rPr>
          <w:rFonts w:hint="cs"/>
          <w:sz w:val="28"/>
          <w:szCs w:val="28"/>
          <w:rtl/>
        </w:rPr>
        <w:t xml:space="preserve"> בכינוס יש צל למכביר, נקודת מים וספסלים. עקב שיפוצים - שירותים לא זמינים בעת הזו. אבל בכניסה לתל </w:t>
      </w:r>
      <w:proofErr w:type="spellStart"/>
      <w:r>
        <w:rPr>
          <w:rFonts w:hint="cs"/>
          <w:sz w:val="28"/>
          <w:szCs w:val="28"/>
          <w:rtl/>
        </w:rPr>
        <w:t>מונד</w:t>
      </w:r>
      <w:proofErr w:type="spellEnd"/>
      <w:r>
        <w:rPr>
          <w:rFonts w:hint="cs"/>
          <w:sz w:val="28"/>
          <w:szCs w:val="28"/>
          <w:rtl/>
        </w:rPr>
        <w:t xml:space="preserve"> מכביש 4 , בתחנת הדלק </w:t>
      </w:r>
      <w:proofErr w:type="spellStart"/>
      <w:r>
        <w:rPr>
          <w:rFonts w:hint="cs"/>
          <w:sz w:val="28"/>
          <w:szCs w:val="28"/>
          <w:rtl/>
        </w:rPr>
        <w:t>סדש</w:t>
      </w:r>
      <w:proofErr w:type="spellEnd"/>
      <w:r>
        <w:rPr>
          <w:rFonts w:hint="cs"/>
          <w:sz w:val="28"/>
          <w:szCs w:val="28"/>
          <w:rtl/>
        </w:rPr>
        <w:t xml:space="preserve"> תוכלו להתארגן בנושא זה (משם לכינוס - 3 דקות נסיעה).</w:t>
      </w:r>
      <w:r w:rsidR="00A36259">
        <w:rPr>
          <w:rFonts w:hint="cs"/>
          <w:sz w:val="28"/>
          <w:szCs w:val="28"/>
          <w:rtl/>
        </w:rPr>
        <w:t xml:space="preserve"> הסיום באותו מתחם.</w:t>
      </w:r>
      <w:r w:rsidR="00F3584F">
        <w:rPr>
          <w:rFonts w:hint="cs"/>
          <w:sz w:val="28"/>
          <w:szCs w:val="28"/>
          <w:rtl/>
        </w:rPr>
        <w:t xml:space="preserve"> </w:t>
      </w:r>
      <w:r w:rsidR="00476745">
        <w:rPr>
          <w:rFonts w:hint="cs"/>
          <w:sz w:val="28"/>
          <w:szCs w:val="28"/>
          <w:rtl/>
        </w:rPr>
        <w:t xml:space="preserve"> </w:t>
      </w:r>
    </w:p>
    <w:p w:rsidR="003E0AE9" w:rsidRDefault="000F4FD1" w:rsidP="006B54CF">
      <w:pPr>
        <w:rPr>
          <w:rFonts w:hint="cs"/>
          <w:b/>
          <w:bCs/>
          <w:sz w:val="28"/>
          <w:szCs w:val="28"/>
          <w:u w:val="single"/>
          <w:rtl/>
        </w:rPr>
      </w:pPr>
      <w:r w:rsidRPr="000F4FD1">
        <w:rPr>
          <w:rFonts w:hint="cs"/>
          <w:b/>
          <w:bCs/>
          <w:sz w:val="28"/>
          <w:szCs w:val="28"/>
          <w:u w:val="single"/>
          <w:rtl/>
        </w:rPr>
        <w:t>המפה:</w:t>
      </w:r>
      <w:r w:rsidRPr="000F4FD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0F4FD1">
        <w:rPr>
          <w:rFonts w:hint="cs"/>
          <w:sz w:val="28"/>
          <w:szCs w:val="28"/>
          <w:rtl/>
        </w:rPr>
        <w:t>קנ"מ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FD1">
        <w:rPr>
          <w:rFonts w:hint="cs"/>
          <w:sz w:val="28"/>
          <w:szCs w:val="28"/>
          <w:rtl/>
        </w:rPr>
        <w:t xml:space="preserve">1:15000 </w:t>
      </w:r>
      <w:r>
        <w:rPr>
          <w:rFonts w:hint="cs"/>
          <w:sz w:val="28"/>
          <w:szCs w:val="28"/>
          <w:rtl/>
        </w:rPr>
        <w:t xml:space="preserve"> , גודל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>4, קווי גובה כל 10 מטר.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0F4FD1" w:rsidRDefault="00C22E57" w:rsidP="006B54CF">
      <w:pPr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המסלולים: </w:t>
      </w:r>
    </w:p>
    <w:p w:rsidR="00C22E57" w:rsidRDefault="00C22E57" w:rsidP="00C22E57">
      <w:pPr>
        <w:pStyle w:val="a9"/>
        <w:numPr>
          <w:ilvl w:val="0"/>
          <w:numId w:val="9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ארוך - כ 27 ק"מ (אופטימלי), 280 מטר טיפוס.</w:t>
      </w:r>
      <w:r w:rsidR="002F6A88">
        <w:rPr>
          <w:rFonts w:hint="cs"/>
          <w:sz w:val="28"/>
          <w:szCs w:val="28"/>
          <w:rtl/>
        </w:rPr>
        <w:t xml:space="preserve"> זמן מנצח - 80 דקות.</w:t>
      </w:r>
    </w:p>
    <w:p w:rsidR="00C22E57" w:rsidRDefault="00C22E57" w:rsidP="00C22E57">
      <w:pPr>
        <w:pStyle w:val="a9"/>
        <w:numPr>
          <w:ilvl w:val="0"/>
          <w:numId w:val="9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קצר - כ 16 ק"מ (אופטימלי), 170 מטר טיפוס.</w:t>
      </w:r>
      <w:r w:rsidR="002F6A88">
        <w:rPr>
          <w:rFonts w:hint="cs"/>
          <w:sz w:val="28"/>
          <w:szCs w:val="28"/>
          <w:rtl/>
        </w:rPr>
        <w:t xml:space="preserve"> זמן מנצח - 50 דקות.</w:t>
      </w:r>
    </w:p>
    <w:p w:rsidR="00487B6C" w:rsidRDefault="00487B6C" w:rsidP="00487B6C">
      <w:pPr>
        <w:rPr>
          <w:b/>
          <w:bCs/>
          <w:sz w:val="28"/>
          <w:szCs w:val="28"/>
          <w:u w:val="single"/>
          <w:rtl/>
        </w:rPr>
      </w:pPr>
      <w:r w:rsidRPr="00730541">
        <w:rPr>
          <w:rFonts w:hint="cs"/>
          <w:b/>
          <w:bCs/>
          <w:sz w:val="28"/>
          <w:szCs w:val="28"/>
          <w:u w:val="single"/>
          <w:rtl/>
        </w:rPr>
        <w:t>התחנות בשטח:</w:t>
      </w:r>
    </w:p>
    <w:p w:rsidR="00487B6C" w:rsidRDefault="00487B6C" w:rsidP="00487B6C">
      <w:pPr>
        <w:pStyle w:val="a9"/>
        <w:numPr>
          <w:ilvl w:val="0"/>
          <w:numId w:val="5"/>
        </w:numPr>
        <w:rPr>
          <w:sz w:val="28"/>
          <w:szCs w:val="28"/>
        </w:rPr>
      </w:pPr>
      <w:r w:rsidRPr="00B67C94">
        <w:rPr>
          <w:rFonts w:hint="cs"/>
          <w:sz w:val="28"/>
          <w:szCs w:val="28"/>
          <w:rtl/>
        </w:rPr>
        <w:t>במפה</w:t>
      </w:r>
      <w:r>
        <w:rPr>
          <w:rFonts w:hint="cs"/>
          <w:sz w:val="28"/>
          <w:szCs w:val="28"/>
          <w:rtl/>
        </w:rPr>
        <w:t xml:space="preserve"> במרכז העיגול יש מרכוז המתאר במדויק את מיקום התחנות בשטח (ביחס לצומת, לערוץ נחל, לגבול חלקה וכ"ו).</w:t>
      </w:r>
    </w:p>
    <w:p w:rsidR="00487B6C" w:rsidRDefault="00487B6C" w:rsidP="00487B6C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התחנות מעט מוצנעות ובד"כ לא על הדרך עצמה על מנת שלא יגנבו. יש להיעזר במרכוז במפה ובסרטי הסימון בשטח אם אתם חושבים שאתם בנקודה ולא רואים תחנה.  </w:t>
      </w:r>
    </w:p>
    <w:p w:rsidR="00487B6C" w:rsidRDefault="00487B6C" w:rsidP="00487B6C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התחנות ממוקמות תמיד על פריטים מוגדרים וחד משמעיים.</w:t>
      </w:r>
    </w:p>
    <w:p w:rsidR="00487B6C" w:rsidRDefault="00487B6C" w:rsidP="00591F92">
      <w:pPr>
        <w:rPr>
          <w:rFonts w:hint="cs"/>
          <w:sz w:val="28"/>
          <w:szCs w:val="28"/>
          <w:rtl/>
        </w:rPr>
      </w:pPr>
    </w:p>
    <w:p w:rsidR="00487B6C" w:rsidRDefault="00487B6C" w:rsidP="00591F92">
      <w:pPr>
        <w:rPr>
          <w:rFonts w:hint="cs"/>
          <w:sz w:val="28"/>
          <w:szCs w:val="28"/>
          <w:rtl/>
        </w:rPr>
      </w:pPr>
    </w:p>
    <w:p w:rsidR="00487B6C" w:rsidRDefault="00487B6C" w:rsidP="00591F92">
      <w:pPr>
        <w:rPr>
          <w:rFonts w:hint="cs"/>
          <w:sz w:val="28"/>
          <w:szCs w:val="28"/>
          <w:rtl/>
        </w:rPr>
      </w:pPr>
    </w:p>
    <w:p w:rsidR="00487B6C" w:rsidRPr="00487B6C" w:rsidRDefault="00487B6C" w:rsidP="00591F92">
      <w:pPr>
        <w:rPr>
          <w:rFonts w:hint="cs"/>
          <w:sz w:val="28"/>
          <w:szCs w:val="28"/>
          <w:rtl/>
        </w:rPr>
      </w:pPr>
    </w:p>
    <w:p w:rsidR="000F6CC5" w:rsidRPr="000F6CC5" w:rsidRDefault="00C22E57" w:rsidP="00591F92">
      <w:pPr>
        <w:rPr>
          <w:b/>
          <w:bCs/>
          <w:sz w:val="28"/>
          <w:szCs w:val="28"/>
          <w:u w:val="single"/>
          <w:rtl/>
        </w:rPr>
      </w:pPr>
      <w:r w:rsidRPr="00C22E57">
        <w:rPr>
          <w:rFonts w:hint="cs"/>
          <w:sz w:val="28"/>
          <w:szCs w:val="28"/>
          <w:rtl/>
        </w:rPr>
        <w:lastRenderedPageBreak/>
        <w:t xml:space="preserve"> </w:t>
      </w:r>
      <w:r w:rsidR="000F6CC5" w:rsidRPr="000F6CC5">
        <w:rPr>
          <w:rFonts w:hint="cs"/>
          <w:b/>
          <w:bCs/>
          <w:sz w:val="28"/>
          <w:szCs w:val="28"/>
          <w:u w:val="single"/>
          <w:rtl/>
        </w:rPr>
        <w:t>בטיחות - מעל לכל:</w:t>
      </w:r>
    </w:p>
    <w:p w:rsidR="003B5439" w:rsidRDefault="00BF1222" w:rsidP="00204234">
      <w:pPr>
        <w:pStyle w:val="a9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ציוד </w:t>
      </w:r>
      <w:r w:rsidR="003B5439">
        <w:rPr>
          <w:rFonts w:hint="cs"/>
          <w:sz w:val="28"/>
          <w:szCs w:val="28"/>
          <w:rtl/>
        </w:rPr>
        <w:t>חובה</w:t>
      </w:r>
      <w:r>
        <w:rPr>
          <w:rFonts w:hint="cs"/>
          <w:sz w:val="28"/>
          <w:szCs w:val="28"/>
          <w:rtl/>
        </w:rPr>
        <w:t>: קסדה, 2 ליטר מים ונייד</w:t>
      </w:r>
      <w:r w:rsidR="00842D8D">
        <w:rPr>
          <w:rFonts w:hint="cs"/>
          <w:sz w:val="28"/>
          <w:szCs w:val="28"/>
          <w:rtl/>
        </w:rPr>
        <w:t xml:space="preserve"> (אין מים</w:t>
      </w:r>
      <w:r w:rsidR="00750383">
        <w:rPr>
          <w:rFonts w:hint="cs"/>
          <w:sz w:val="28"/>
          <w:szCs w:val="28"/>
          <w:rtl/>
        </w:rPr>
        <w:t xml:space="preserve"> לשתייה</w:t>
      </w:r>
      <w:r w:rsidR="00842D8D">
        <w:rPr>
          <w:rFonts w:hint="cs"/>
          <w:sz w:val="28"/>
          <w:szCs w:val="28"/>
          <w:rtl/>
        </w:rPr>
        <w:t xml:space="preserve"> לאורך המסלול)</w:t>
      </w:r>
      <w:r>
        <w:rPr>
          <w:rFonts w:hint="cs"/>
          <w:sz w:val="28"/>
          <w:szCs w:val="28"/>
          <w:rtl/>
        </w:rPr>
        <w:t>.</w:t>
      </w:r>
      <w:r w:rsidR="003B5439">
        <w:rPr>
          <w:rFonts w:hint="cs"/>
          <w:sz w:val="28"/>
          <w:szCs w:val="28"/>
          <w:rtl/>
        </w:rPr>
        <w:t xml:space="preserve"> </w:t>
      </w:r>
    </w:p>
    <w:p w:rsidR="000F6CC5" w:rsidRDefault="000F6CC5" w:rsidP="0020423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הזינוק והסיום במושב חירות. רכיבה בכבישים פנימיים תעשה בצד ימין של הדרך</w:t>
      </w:r>
      <w:r w:rsidR="006612B6">
        <w:rPr>
          <w:rFonts w:hint="cs"/>
          <w:sz w:val="28"/>
          <w:szCs w:val="28"/>
          <w:rtl/>
        </w:rPr>
        <w:t xml:space="preserve"> צמוד לשול</w:t>
      </w:r>
      <w:r>
        <w:rPr>
          <w:rFonts w:hint="cs"/>
          <w:sz w:val="28"/>
          <w:szCs w:val="28"/>
          <w:rtl/>
        </w:rPr>
        <w:t>, ובשימת לב מרבית לרכבים והולכי רגל.</w:t>
      </w:r>
    </w:p>
    <w:p w:rsidR="000F6CC5" w:rsidRDefault="000F6CC5" w:rsidP="000F6CC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צמתים - </w:t>
      </w:r>
      <w:r w:rsidRPr="003A5DFE">
        <w:rPr>
          <w:rFonts w:hint="cs"/>
          <w:b/>
          <w:bCs/>
          <w:sz w:val="28"/>
          <w:szCs w:val="28"/>
          <w:rtl/>
        </w:rPr>
        <w:t>חובה</w:t>
      </w:r>
      <w:r>
        <w:rPr>
          <w:rFonts w:hint="cs"/>
          <w:sz w:val="28"/>
          <w:szCs w:val="28"/>
          <w:rtl/>
        </w:rPr>
        <w:t xml:space="preserve"> </w:t>
      </w:r>
      <w:r w:rsidRPr="00B8536A">
        <w:rPr>
          <w:rFonts w:hint="cs"/>
          <w:b/>
          <w:bCs/>
          <w:sz w:val="28"/>
          <w:szCs w:val="28"/>
          <w:rtl/>
        </w:rPr>
        <w:t>לעצור</w:t>
      </w:r>
      <w:r>
        <w:rPr>
          <w:rFonts w:hint="cs"/>
          <w:sz w:val="28"/>
          <w:szCs w:val="28"/>
          <w:rtl/>
        </w:rPr>
        <w:t xml:space="preserve"> לפני חציית כל צומת כבישים. מעבר ברכיבה איטית והסתכלות לכל הכיוונים.  </w:t>
      </w:r>
    </w:p>
    <w:p w:rsidR="000F6CC5" w:rsidRDefault="003A5DFE" w:rsidP="000F6CC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לרכב על כבישים ראשיים - מסומן במפה.</w:t>
      </w:r>
    </w:p>
    <w:p w:rsidR="00921AE9" w:rsidRDefault="00921AE9" w:rsidP="000F6CC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לחצות בשום אופן גדרות בשטח אשר מסומנות במפה.</w:t>
      </w:r>
    </w:p>
    <w:p w:rsidR="003A5DFE" w:rsidRDefault="00743F33" w:rsidP="000F6CC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שבילים בשטח:</w:t>
      </w:r>
    </w:p>
    <w:p w:rsidR="00743F33" w:rsidRDefault="00743F33" w:rsidP="00743F33">
      <w:pPr>
        <w:pStyle w:val="a9"/>
        <w:numPr>
          <w:ilvl w:val="1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לאחר הגשמים חלק מהשבילים משובשים יותר - סעו בזהירות.</w:t>
      </w:r>
    </w:p>
    <w:p w:rsidR="00743F33" w:rsidRDefault="00743F33" w:rsidP="00743F33">
      <w:pPr>
        <w:pStyle w:val="a9"/>
        <w:numPr>
          <w:ilvl w:val="1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שערים/חסמים - על חלק מהשבילים, בעיקר בכניסה לחלקות "ממוגנות". יתכן ותתקלו בחסם מוט ברזל, גדר תיל או תלולית. בכל מקרה מצאו את הדרך הנוחה והבטוחה למעבר</w:t>
      </w:r>
      <w:r w:rsidR="0091378B">
        <w:rPr>
          <w:rFonts w:hint="cs"/>
          <w:sz w:val="28"/>
          <w:szCs w:val="28"/>
          <w:rtl/>
        </w:rPr>
        <w:t xml:space="preserve"> בזהירות </w:t>
      </w:r>
      <w:r w:rsidR="004B4254">
        <w:rPr>
          <w:rFonts w:hint="cs"/>
          <w:sz w:val="28"/>
          <w:szCs w:val="28"/>
          <w:rtl/>
        </w:rPr>
        <w:t>מרבית</w:t>
      </w:r>
      <w:r>
        <w:rPr>
          <w:rFonts w:hint="cs"/>
          <w:sz w:val="28"/>
          <w:szCs w:val="28"/>
          <w:rtl/>
        </w:rPr>
        <w:t xml:space="preserve">. בד"כ יש מעבר בטוח </w:t>
      </w:r>
      <w:proofErr w:type="spellStart"/>
      <w:r>
        <w:rPr>
          <w:rFonts w:hint="cs"/>
          <w:sz w:val="28"/>
          <w:szCs w:val="28"/>
          <w:rtl/>
        </w:rPr>
        <w:t>לצידי</w:t>
      </w:r>
      <w:proofErr w:type="spellEnd"/>
      <w:r>
        <w:rPr>
          <w:rFonts w:hint="cs"/>
          <w:sz w:val="28"/>
          <w:szCs w:val="28"/>
          <w:rtl/>
        </w:rPr>
        <w:t xml:space="preserve"> החסמים (מיועד יותר למניעת כניסת רכבים).</w:t>
      </w:r>
      <w:r w:rsidR="00B8242C">
        <w:rPr>
          <w:rFonts w:hint="cs"/>
          <w:sz w:val="28"/>
          <w:szCs w:val="28"/>
          <w:rtl/>
        </w:rPr>
        <w:t xml:space="preserve"> תמיד יש לעבור תיל מהצד ולא לעבור מעל</w:t>
      </w:r>
      <w:r w:rsidR="00B247FB">
        <w:rPr>
          <w:rFonts w:hint="cs"/>
          <w:sz w:val="28"/>
          <w:szCs w:val="28"/>
          <w:rtl/>
        </w:rPr>
        <w:t xml:space="preserve"> בזהירות </w:t>
      </w:r>
      <w:r w:rsidR="00185512">
        <w:rPr>
          <w:rFonts w:hint="cs"/>
          <w:sz w:val="28"/>
          <w:szCs w:val="28"/>
          <w:rtl/>
        </w:rPr>
        <w:t>מרבית</w:t>
      </w:r>
      <w:r w:rsidR="00B8242C">
        <w:rPr>
          <w:rFonts w:hint="cs"/>
          <w:sz w:val="28"/>
          <w:szCs w:val="28"/>
          <w:rtl/>
        </w:rPr>
        <w:t>!</w:t>
      </w:r>
    </w:p>
    <w:p w:rsidR="00743F33" w:rsidRDefault="0003642F" w:rsidP="00743F33">
      <w:pPr>
        <w:pStyle w:val="a9"/>
        <w:numPr>
          <w:ilvl w:val="1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בגלל שמדובר בשטחים מעובדים - </w:t>
      </w:r>
      <w:r w:rsidRPr="0003642F">
        <w:rPr>
          <w:rFonts w:hint="cs"/>
          <w:b/>
          <w:bCs/>
          <w:color w:val="FF0000"/>
          <w:sz w:val="28"/>
          <w:szCs w:val="28"/>
          <w:rtl/>
        </w:rPr>
        <w:t>הנסיעה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בשטח</w:t>
      </w:r>
      <w:r w:rsidRPr="0003642F">
        <w:rPr>
          <w:rFonts w:hint="cs"/>
          <w:b/>
          <w:bCs/>
          <w:color w:val="FF0000"/>
          <w:sz w:val="28"/>
          <w:szCs w:val="28"/>
          <w:rtl/>
        </w:rPr>
        <w:t xml:space="preserve"> על שבילים מסומנים בלבד!</w:t>
      </w:r>
      <w:r>
        <w:rPr>
          <w:rFonts w:hint="cs"/>
          <w:sz w:val="28"/>
          <w:szCs w:val="28"/>
          <w:rtl/>
        </w:rPr>
        <w:t xml:space="preserve"> חיתוך בין שורות פרדסים, שדות ומטעים - מסוכנת </w:t>
      </w:r>
      <w:r w:rsidRPr="00C10470">
        <w:rPr>
          <w:rFonts w:hint="cs"/>
          <w:b/>
          <w:bCs/>
          <w:color w:val="FF0000"/>
          <w:sz w:val="28"/>
          <w:szCs w:val="28"/>
          <w:rtl/>
        </w:rPr>
        <w:t>ואסורה בהחלט</w:t>
      </w:r>
      <w:r>
        <w:rPr>
          <w:rFonts w:hint="cs"/>
          <w:sz w:val="28"/>
          <w:szCs w:val="28"/>
          <w:rtl/>
        </w:rPr>
        <w:t xml:space="preserve">! </w:t>
      </w:r>
      <w:r w:rsidR="00DD04B9">
        <w:rPr>
          <w:rFonts w:hint="cs"/>
          <w:sz w:val="28"/>
          <w:szCs w:val="28"/>
          <w:rtl/>
        </w:rPr>
        <w:t xml:space="preserve"> (מה גם לא נותנת יתרון בניווט)</w:t>
      </w:r>
    </w:p>
    <w:p w:rsidR="00717561" w:rsidRDefault="00400B94" w:rsidP="00743F33">
      <w:pPr>
        <w:pStyle w:val="a9"/>
        <w:numPr>
          <w:ilvl w:val="1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מקומות מסוכנים בקרבת התחנה - מסומנים </w:t>
      </w:r>
      <w:proofErr w:type="spellStart"/>
      <w:r>
        <w:rPr>
          <w:rFonts w:hint="cs"/>
          <w:sz w:val="28"/>
          <w:szCs w:val="28"/>
          <w:rtl/>
        </w:rPr>
        <w:t>בסס"ל</w:t>
      </w:r>
      <w:proofErr w:type="spellEnd"/>
      <w:r>
        <w:rPr>
          <w:rFonts w:hint="cs"/>
          <w:sz w:val="28"/>
          <w:szCs w:val="28"/>
          <w:rtl/>
        </w:rPr>
        <w:t>. אין מעבר.</w:t>
      </w:r>
    </w:p>
    <w:p w:rsidR="00601C2F" w:rsidRPr="00F326B6" w:rsidRDefault="00601C2F" w:rsidP="00F326B6">
      <w:pPr>
        <w:ind w:left="360"/>
        <w:rPr>
          <w:sz w:val="28"/>
          <w:szCs w:val="28"/>
        </w:rPr>
      </w:pPr>
    </w:p>
    <w:p w:rsidR="00C42D83" w:rsidRDefault="009131E7" w:rsidP="009131E7">
      <w:pPr>
        <w:rPr>
          <w:b/>
          <w:bCs/>
          <w:sz w:val="28"/>
          <w:szCs w:val="28"/>
          <w:u w:val="single"/>
          <w:rtl/>
        </w:rPr>
      </w:pPr>
      <w:r w:rsidRPr="00941E46">
        <w:rPr>
          <w:rFonts w:hint="cs"/>
          <w:b/>
          <w:bCs/>
          <w:sz w:val="28"/>
          <w:szCs w:val="28"/>
          <w:u w:val="single"/>
          <w:rtl/>
        </w:rPr>
        <w:t>כללי:</w:t>
      </w:r>
    </w:p>
    <w:p w:rsidR="003F3763" w:rsidRDefault="003F3763" w:rsidP="00941E46">
      <w:pPr>
        <w:pStyle w:val="a9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למרות המאמצים למפה מעודכנת - עדיין יתכנו שינויים בשטח.</w:t>
      </w:r>
    </w:p>
    <w:p w:rsidR="003C7504" w:rsidRDefault="003C7504" w:rsidP="00F4575D">
      <w:pPr>
        <w:pStyle w:val="a9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רב השטח יבש אך יתכנו שבילים חלקים ושלוליות - </w:t>
      </w:r>
      <w:r w:rsidR="00F4575D">
        <w:rPr>
          <w:rFonts w:hint="cs"/>
          <w:sz w:val="28"/>
          <w:szCs w:val="28"/>
          <w:rtl/>
        </w:rPr>
        <w:t>רכבו</w:t>
      </w:r>
      <w:r>
        <w:rPr>
          <w:rFonts w:hint="cs"/>
          <w:sz w:val="28"/>
          <w:szCs w:val="28"/>
          <w:rtl/>
        </w:rPr>
        <w:t xml:space="preserve"> לאט.</w:t>
      </w:r>
    </w:p>
    <w:p w:rsidR="00F71A6F" w:rsidRDefault="00F71A6F" w:rsidP="00941E46">
      <w:pPr>
        <w:pStyle w:val="a9"/>
        <w:numPr>
          <w:ilvl w:val="0"/>
          <w:numId w:val="6"/>
        </w:numPr>
        <w:rPr>
          <w:sz w:val="28"/>
          <w:szCs w:val="28"/>
        </w:rPr>
      </w:pPr>
      <w:r w:rsidRPr="00F71A6F">
        <w:rPr>
          <w:rFonts w:hint="cs"/>
          <w:sz w:val="28"/>
          <w:szCs w:val="28"/>
          <w:rtl/>
        </w:rPr>
        <w:t>יש</w:t>
      </w:r>
      <w:r>
        <w:rPr>
          <w:rFonts w:hint="cs"/>
          <w:sz w:val="28"/>
          <w:szCs w:val="28"/>
          <w:rtl/>
        </w:rPr>
        <w:t xml:space="preserve"> לשים לב לסימון עבירות השבילים במפה.</w:t>
      </w:r>
    </w:p>
    <w:p w:rsidR="00206501" w:rsidRDefault="00206501" w:rsidP="00941E46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קווי מתח נמוך אינם מסומנים במפה (רק קווי מתח גבוה).</w:t>
      </w:r>
    </w:p>
    <w:p w:rsidR="00CB1E0E" w:rsidRDefault="00CB1E0E" w:rsidP="00941E46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סימון לברזי השקיה בשטח.</w:t>
      </w:r>
    </w:p>
    <w:p w:rsidR="009B48E4" w:rsidRPr="009B48E4" w:rsidRDefault="00303EFB" w:rsidP="009B48E4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יתכן וחלק מהשבילים מכוסים ירוק בעונה זאת - עדיין השביל</w:t>
      </w:r>
      <w:r w:rsidR="00182E23">
        <w:rPr>
          <w:rFonts w:hint="cs"/>
          <w:sz w:val="28"/>
          <w:szCs w:val="28"/>
          <w:rtl/>
        </w:rPr>
        <w:t xml:space="preserve"> עביר </w:t>
      </w:r>
      <w:r>
        <w:rPr>
          <w:rFonts w:hint="cs"/>
          <w:sz w:val="28"/>
          <w:szCs w:val="28"/>
          <w:rtl/>
        </w:rPr>
        <w:t xml:space="preserve"> </w:t>
      </w:r>
      <w:r w:rsidR="00182E23">
        <w:rPr>
          <w:rFonts w:hint="cs"/>
          <w:sz w:val="28"/>
          <w:szCs w:val="28"/>
          <w:rtl/>
        </w:rPr>
        <w:t>ומותר לרכיבה</w:t>
      </w:r>
      <w:r>
        <w:rPr>
          <w:rFonts w:hint="cs"/>
          <w:sz w:val="28"/>
          <w:szCs w:val="28"/>
          <w:rtl/>
        </w:rPr>
        <w:t>.</w:t>
      </w:r>
    </w:p>
    <w:p w:rsidR="003805ED" w:rsidRDefault="003805ED" w:rsidP="00A87E37">
      <w:pPr>
        <w:rPr>
          <w:rFonts w:hint="cs"/>
          <w:b/>
          <w:bCs/>
          <w:sz w:val="28"/>
          <w:szCs w:val="28"/>
          <w:u w:val="single"/>
          <w:rtl/>
        </w:rPr>
      </w:pPr>
    </w:p>
    <w:p w:rsidR="003805ED" w:rsidRDefault="003805ED" w:rsidP="00A87E37">
      <w:pPr>
        <w:rPr>
          <w:rFonts w:hint="cs"/>
          <w:b/>
          <w:bCs/>
          <w:sz w:val="28"/>
          <w:szCs w:val="28"/>
          <w:u w:val="single"/>
          <w:rtl/>
        </w:rPr>
      </w:pPr>
    </w:p>
    <w:p w:rsidR="003805ED" w:rsidRDefault="003805ED" w:rsidP="00A87E37">
      <w:pPr>
        <w:rPr>
          <w:rFonts w:hint="cs"/>
          <w:b/>
          <w:bCs/>
          <w:sz w:val="28"/>
          <w:szCs w:val="28"/>
          <w:u w:val="single"/>
          <w:rtl/>
        </w:rPr>
      </w:pPr>
    </w:p>
    <w:p w:rsidR="00A87E37" w:rsidRDefault="00A87E37" w:rsidP="00A87E37">
      <w:pPr>
        <w:rPr>
          <w:rFonts w:hint="cs"/>
          <w:b/>
          <w:bCs/>
          <w:sz w:val="28"/>
          <w:szCs w:val="28"/>
          <w:u w:val="single"/>
          <w:rtl/>
        </w:rPr>
      </w:pPr>
      <w:r w:rsidRPr="007A1783">
        <w:rPr>
          <w:rFonts w:hint="cs"/>
          <w:b/>
          <w:bCs/>
          <w:sz w:val="28"/>
          <w:szCs w:val="28"/>
          <w:u w:val="single"/>
          <w:rtl/>
        </w:rPr>
        <w:lastRenderedPageBreak/>
        <w:t>סימונים מיוחדים:</w:t>
      </w:r>
    </w:p>
    <w:p w:rsidR="00A87E37" w:rsidRDefault="00DE0983" w:rsidP="00A87E3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פרדס נטוש שאינו מעובד יותר.</w:t>
      </w:r>
    </w:p>
    <w:p w:rsidR="00A87E37" w:rsidRDefault="00EE1CBE" w:rsidP="00A87E37">
      <w:pPr>
        <w:pStyle w:val="a9"/>
        <w:numPr>
          <w:ilvl w:val="1"/>
          <w:numId w:val="8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990476" cy="971429"/>
            <wp:effectExtent l="0" t="0" r="63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9.27.33[23.02.2020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32" w:rsidRPr="00452332" w:rsidRDefault="00452332" w:rsidP="00452332">
      <w:pPr>
        <w:rPr>
          <w:sz w:val="28"/>
          <w:szCs w:val="28"/>
        </w:rPr>
      </w:pPr>
    </w:p>
    <w:p w:rsidR="00A87E37" w:rsidRDefault="00452332" w:rsidP="00A87E3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משתלה - אזור עם צמחיה רבה ומגוונת.</w:t>
      </w:r>
    </w:p>
    <w:p w:rsidR="00A87E37" w:rsidRDefault="00452332" w:rsidP="00A87E37">
      <w:pPr>
        <w:pStyle w:val="a9"/>
        <w:numPr>
          <w:ilvl w:val="1"/>
          <w:numId w:val="8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980952" cy="96190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9.28.21[23.02.2020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F5" w:rsidRPr="003666F5" w:rsidRDefault="003666F5" w:rsidP="003666F5">
      <w:pPr>
        <w:rPr>
          <w:sz w:val="28"/>
          <w:szCs w:val="28"/>
        </w:rPr>
      </w:pPr>
    </w:p>
    <w:p w:rsidR="00A87E37" w:rsidRDefault="003666F5" w:rsidP="00A87E3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חסם - מיועד לרכב וניתן בד"כ למעקף מהצד.</w:t>
      </w:r>
    </w:p>
    <w:p w:rsidR="00A87E37" w:rsidRDefault="003666F5" w:rsidP="00A87E37">
      <w:pPr>
        <w:pStyle w:val="a9"/>
        <w:numPr>
          <w:ilvl w:val="1"/>
          <w:numId w:val="8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961905" cy="952381"/>
            <wp:effectExtent l="0" t="0" r="0" b="63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9.30.26[23.02.2020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6D" w:rsidRPr="0067116D" w:rsidRDefault="0067116D" w:rsidP="0067116D">
      <w:pPr>
        <w:rPr>
          <w:sz w:val="28"/>
          <w:szCs w:val="28"/>
        </w:rPr>
      </w:pPr>
    </w:p>
    <w:p w:rsidR="0067116D" w:rsidRDefault="0067116D" w:rsidP="0067116D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אזור אסור לכניסה - פרטי.</w:t>
      </w:r>
    </w:p>
    <w:p w:rsidR="0067116D" w:rsidRDefault="0067116D" w:rsidP="0067116D">
      <w:pPr>
        <w:pStyle w:val="a9"/>
        <w:numPr>
          <w:ilvl w:val="1"/>
          <w:numId w:val="8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971429" cy="971429"/>
            <wp:effectExtent l="0" t="0" r="635" b="63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9.42.17[23.02.2020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0A" w:rsidRPr="00814D0A" w:rsidRDefault="00814D0A" w:rsidP="00814D0A">
      <w:pPr>
        <w:rPr>
          <w:sz w:val="28"/>
          <w:szCs w:val="28"/>
        </w:rPr>
      </w:pPr>
    </w:p>
    <w:p w:rsidR="003B0563" w:rsidRDefault="009C377B" w:rsidP="003B056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מרכוז</w:t>
      </w:r>
      <w:r w:rsidR="00814D0A">
        <w:rPr>
          <w:rFonts w:hint="cs"/>
          <w:sz w:val="28"/>
          <w:szCs w:val="28"/>
          <w:rtl/>
        </w:rPr>
        <w:t xml:space="preserve"> תחנה - דוגמא.</w:t>
      </w:r>
      <w:r w:rsidR="00902E3A">
        <w:rPr>
          <w:rFonts w:hint="cs"/>
          <w:sz w:val="28"/>
          <w:szCs w:val="28"/>
          <w:rtl/>
        </w:rPr>
        <w:t xml:space="preserve"> </w:t>
      </w:r>
    </w:p>
    <w:p w:rsidR="00814D0A" w:rsidRDefault="00814D0A" w:rsidP="00814D0A">
      <w:pPr>
        <w:pStyle w:val="a9"/>
        <w:numPr>
          <w:ilvl w:val="1"/>
          <w:numId w:val="8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1009524" cy="1028571"/>
            <wp:effectExtent l="0" t="0" r="635" b="63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9.40.49[23.02.2020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2E5" w:rsidRDefault="00475080" w:rsidP="006B54CF">
      <w:pPr>
        <w:rPr>
          <w:b/>
          <w:bCs/>
          <w:sz w:val="28"/>
          <w:szCs w:val="28"/>
          <w:u w:val="single"/>
          <w:rtl/>
        </w:rPr>
      </w:pPr>
      <w:r w:rsidRPr="00475080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תרשים </w:t>
      </w:r>
      <w:proofErr w:type="spellStart"/>
      <w:r w:rsidRPr="00475080">
        <w:rPr>
          <w:rFonts w:hint="cs"/>
          <w:b/>
          <w:bCs/>
          <w:sz w:val="28"/>
          <w:szCs w:val="28"/>
          <w:u w:val="single"/>
          <w:rtl/>
        </w:rPr>
        <w:t>איזור</w:t>
      </w:r>
      <w:proofErr w:type="spellEnd"/>
      <w:r w:rsidRPr="00475080">
        <w:rPr>
          <w:rFonts w:hint="cs"/>
          <w:b/>
          <w:bCs/>
          <w:sz w:val="28"/>
          <w:szCs w:val="28"/>
          <w:u w:val="single"/>
          <w:rtl/>
        </w:rPr>
        <w:t xml:space="preserve"> הכינוס:</w:t>
      </w:r>
    </w:p>
    <w:p w:rsidR="00E422E5" w:rsidRDefault="002D2ED6" w:rsidP="00D01C8A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3C717CD7" wp14:editId="69A62226">
            <wp:extent cx="4391025" cy="3300385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1187" cy="330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76" w:rsidRDefault="00EE1A76" w:rsidP="008B4720">
      <w:pPr>
        <w:rPr>
          <w:sz w:val="28"/>
          <w:szCs w:val="28"/>
          <w:rtl/>
        </w:rPr>
      </w:pPr>
      <w:bookmarkStart w:id="0" w:name="_GoBack"/>
      <w:bookmarkEnd w:id="0"/>
    </w:p>
    <w:p w:rsidR="00A74F2D" w:rsidRDefault="00A74F2D" w:rsidP="008B4720">
      <w:pPr>
        <w:rPr>
          <w:sz w:val="28"/>
          <w:szCs w:val="28"/>
          <w:rtl/>
        </w:rPr>
      </w:pPr>
    </w:p>
    <w:p w:rsidR="00DB55A2" w:rsidRDefault="00A74F2D" w:rsidP="008B47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 לכולם</w:t>
      </w:r>
    </w:p>
    <w:p w:rsidR="008B4720" w:rsidRDefault="00A74F2D" w:rsidP="00A32EBB">
      <w:r>
        <w:rPr>
          <w:rFonts w:hint="cs"/>
          <w:sz w:val="28"/>
          <w:szCs w:val="28"/>
          <w:rtl/>
        </w:rPr>
        <w:t>מועדון ניווט לב השרון מנשה</w:t>
      </w:r>
      <w:r w:rsidR="00F330D4">
        <w:rPr>
          <w:rFonts w:hint="cs"/>
          <w:sz w:val="28"/>
          <w:szCs w:val="28"/>
          <w:rtl/>
        </w:rPr>
        <w:t xml:space="preserve">                                     </w:t>
      </w:r>
      <w:r w:rsidR="00793136">
        <w:rPr>
          <w:rFonts w:hint="cs"/>
          <w:noProof/>
          <w:sz w:val="28"/>
          <w:szCs w:val="28"/>
          <w:rtl/>
        </w:rPr>
        <w:drawing>
          <wp:inline distT="0" distB="0" distL="0" distR="0" wp14:anchorId="1E88A2B5" wp14:editId="7AD6CF05">
            <wp:extent cx="1038225" cy="1041586"/>
            <wp:effectExtent l="0" t="0" r="0" b="635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hashar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24" cy="107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720" w:rsidSect="001B25E9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8C" w:rsidRDefault="00F0728C" w:rsidP="003D663B">
      <w:pPr>
        <w:spacing w:after="0" w:line="240" w:lineRule="auto"/>
      </w:pPr>
      <w:r>
        <w:separator/>
      </w:r>
    </w:p>
  </w:endnote>
  <w:endnote w:type="continuationSeparator" w:id="0">
    <w:p w:rsidR="00F0728C" w:rsidRDefault="00F0728C" w:rsidP="003D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8C" w:rsidRDefault="00F0728C" w:rsidP="003D663B">
      <w:pPr>
        <w:spacing w:after="0" w:line="240" w:lineRule="auto"/>
      </w:pPr>
      <w:r>
        <w:separator/>
      </w:r>
    </w:p>
  </w:footnote>
  <w:footnote w:type="continuationSeparator" w:id="0">
    <w:p w:rsidR="00F0728C" w:rsidRDefault="00F0728C" w:rsidP="003D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3B" w:rsidRDefault="003D663B" w:rsidP="003D663B">
    <w:pPr>
      <w:pStyle w:val="a5"/>
      <w:jc w:val="both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C3"/>
    <w:multiLevelType w:val="hybridMultilevel"/>
    <w:tmpl w:val="4FE0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85F"/>
    <w:multiLevelType w:val="hybridMultilevel"/>
    <w:tmpl w:val="FCEA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6B7"/>
    <w:multiLevelType w:val="hybridMultilevel"/>
    <w:tmpl w:val="906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0C02"/>
    <w:multiLevelType w:val="hybridMultilevel"/>
    <w:tmpl w:val="B12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2296"/>
    <w:multiLevelType w:val="hybridMultilevel"/>
    <w:tmpl w:val="200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5D5C"/>
    <w:multiLevelType w:val="hybridMultilevel"/>
    <w:tmpl w:val="CFFC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1A6D21"/>
    <w:multiLevelType w:val="hybridMultilevel"/>
    <w:tmpl w:val="D378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E5BB3"/>
    <w:multiLevelType w:val="hybridMultilevel"/>
    <w:tmpl w:val="66F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06913"/>
    <w:multiLevelType w:val="hybridMultilevel"/>
    <w:tmpl w:val="B62A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CB"/>
    <w:rsid w:val="0003642F"/>
    <w:rsid w:val="000A5BCD"/>
    <w:rsid w:val="000C3CF8"/>
    <w:rsid w:val="000F4FD1"/>
    <w:rsid w:val="000F6CC5"/>
    <w:rsid w:val="0011475A"/>
    <w:rsid w:val="0014125C"/>
    <w:rsid w:val="00182E23"/>
    <w:rsid w:val="00185512"/>
    <w:rsid w:val="00190E93"/>
    <w:rsid w:val="001A3E0D"/>
    <w:rsid w:val="001B25E9"/>
    <w:rsid w:val="001C2B59"/>
    <w:rsid w:val="002006E3"/>
    <w:rsid w:val="00204234"/>
    <w:rsid w:val="00206501"/>
    <w:rsid w:val="00224881"/>
    <w:rsid w:val="00255729"/>
    <w:rsid w:val="00270D85"/>
    <w:rsid w:val="00276D39"/>
    <w:rsid w:val="002D2ED6"/>
    <w:rsid w:val="002F6A88"/>
    <w:rsid w:val="00303EFB"/>
    <w:rsid w:val="00332D33"/>
    <w:rsid w:val="00336CCB"/>
    <w:rsid w:val="0034574B"/>
    <w:rsid w:val="00347F38"/>
    <w:rsid w:val="00365688"/>
    <w:rsid w:val="003666F5"/>
    <w:rsid w:val="003805ED"/>
    <w:rsid w:val="00383990"/>
    <w:rsid w:val="00396216"/>
    <w:rsid w:val="003A5DFE"/>
    <w:rsid w:val="003B0563"/>
    <w:rsid w:val="003B5439"/>
    <w:rsid w:val="003C7504"/>
    <w:rsid w:val="003D663B"/>
    <w:rsid w:val="003E0582"/>
    <w:rsid w:val="003E0AE9"/>
    <w:rsid w:val="003F3763"/>
    <w:rsid w:val="00400B94"/>
    <w:rsid w:val="00410A88"/>
    <w:rsid w:val="0043309C"/>
    <w:rsid w:val="00452332"/>
    <w:rsid w:val="0045552E"/>
    <w:rsid w:val="0047086B"/>
    <w:rsid w:val="00475080"/>
    <w:rsid w:val="00476745"/>
    <w:rsid w:val="0048478B"/>
    <w:rsid w:val="004875A4"/>
    <w:rsid w:val="00487B6C"/>
    <w:rsid w:val="004B2065"/>
    <w:rsid w:val="004B4254"/>
    <w:rsid w:val="004D37EF"/>
    <w:rsid w:val="004F50AB"/>
    <w:rsid w:val="004F5F86"/>
    <w:rsid w:val="005172ED"/>
    <w:rsid w:val="00540D65"/>
    <w:rsid w:val="00591F92"/>
    <w:rsid w:val="005C5329"/>
    <w:rsid w:val="005F4284"/>
    <w:rsid w:val="00601C2F"/>
    <w:rsid w:val="00612D85"/>
    <w:rsid w:val="006612B6"/>
    <w:rsid w:val="0067116D"/>
    <w:rsid w:val="006A5837"/>
    <w:rsid w:val="006B54CF"/>
    <w:rsid w:val="006C6E2C"/>
    <w:rsid w:val="00717561"/>
    <w:rsid w:val="00730541"/>
    <w:rsid w:val="007313CD"/>
    <w:rsid w:val="00743F33"/>
    <w:rsid w:val="00750383"/>
    <w:rsid w:val="00763828"/>
    <w:rsid w:val="00777CA4"/>
    <w:rsid w:val="00793136"/>
    <w:rsid w:val="007A1783"/>
    <w:rsid w:val="007B2C39"/>
    <w:rsid w:val="007C452C"/>
    <w:rsid w:val="00814D0A"/>
    <w:rsid w:val="00842D8D"/>
    <w:rsid w:val="008B4720"/>
    <w:rsid w:val="008B68A0"/>
    <w:rsid w:val="008C6AD9"/>
    <w:rsid w:val="009012C4"/>
    <w:rsid w:val="00902E3A"/>
    <w:rsid w:val="0090309C"/>
    <w:rsid w:val="009131E7"/>
    <w:rsid w:val="0091378B"/>
    <w:rsid w:val="00917B62"/>
    <w:rsid w:val="00921AE9"/>
    <w:rsid w:val="009328E6"/>
    <w:rsid w:val="00941E46"/>
    <w:rsid w:val="009507D9"/>
    <w:rsid w:val="00963165"/>
    <w:rsid w:val="00977FCB"/>
    <w:rsid w:val="009A3F39"/>
    <w:rsid w:val="009B48E4"/>
    <w:rsid w:val="009C377B"/>
    <w:rsid w:val="009F1C5D"/>
    <w:rsid w:val="00A05F31"/>
    <w:rsid w:val="00A076E5"/>
    <w:rsid w:val="00A21DED"/>
    <w:rsid w:val="00A32EBB"/>
    <w:rsid w:val="00A36259"/>
    <w:rsid w:val="00A64B24"/>
    <w:rsid w:val="00A7165D"/>
    <w:rsid w:val="00A74F2D"/>
    <w:rsid w:val="00A87E37"/>
    <w:rsid w:val="00B247FB"/>
    <w:rsid w:val="00B27941"/>
    <w:rsid w:val="00B356B6"/>
    <w:rsid w:val="00B50B72"/>
    <w:rsid w:val="00B67411"/>
    <w:rsid w:val="00B67C94"/>
    <w:rsid w:val="00B8242C"/>
    <w:rsid w:val="00B83C7F"/>
    <w:rsid w:val="00B8536A"/>
    <w:rsid w:val="00B876E4"/>
    <w:rsid w:val="00BA4F52"/>
    <w:rsid w:val="00BD2FD1"/>
    <w:rsid w:val="00BD69E3"/>
    <w:rsid w:val="00BF1222"/>
    <w:rsid w:val="00C10470"/>
    <w:rsid w:val="00C22E57"/>
    <w:rsid w:val="00C42D83"/>
    <w:rsid w:val="00C61158"/>
    <w:rsid w:val="00C8254C"/>
    <w:rsid w:val="00CB1E0E"/>
    <w:rsid w:val="00CC0F42"/>
    <w:rsid w:val="00CD509F"/>
    <w:rsid w:val="00CF22AA"/>
    <w:rsid w:val="00D01C8A"/>
    <w:rsid w:val="00D30A7B"/>
    <w:rsid w:val="00D41B50"/>
    <w:rsid w:val="00D70325"/>
    <w:rsid w:val="00D70ADB"/>
    <w:rsid w:val="00D77BEC"/>
    <w:rsid w:val="00DB55A2"/>
    <w:rsid w:val="00DB7578"/>
    <w:rsid w:val="00DD04B9"/>
    <w:rsid w:val="00DE0983"/>
    <w:rsid w:val="00DE7407"/>
    <w:rsid w:val="00E3636F"/>
    <w:rsid w:val="00E422E5"/>
    <w:rsid w:val="00EC2F4C"/>
    <w:rsid w:val="00ED0E80"/>
    <w:rsid w:val="00ED4B04"/>
    <w:rsid w:val="00EE1A76"/>
    <w:rsid w:val="00EE1CBE"/>
    <w:rsid w:val="00EE45B7"/>
    <w:rsid w:val="00EE4B10"/>
    <w:rsid w:val="00EF19D8"/>
    <w:rsid w:val="00F0728C"/>
    <w:rsid w:val="00F326B6"/>
    <w:rsid w:val="00F330D4"/>
    <w:rsid w:val="00F3584F"/>
    <w:rsid w:val="00F44655"/>
    <w:rsid w:val="00F4575D"/>
    <w:rsid w:val="00F465CF"/>
    <w:rsid w:val="00F54126"/>
    <w:rsid w:val="00F56D55"/>
    <w:rsid w:val="00F71A6F"/>
    <w:rsid w:val="00F75325"/>
    <w:rsid w:val="00F831B9"/>
    <w:rsid w:val="00F8774F"/>
    <w:rsid w:val="00FA700E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D663B"/>
  </w:style>
  <w:style w:type="paragraph" w:styleId="a7">
    <w:name w:val="footer"/>
    <w:basedOn w:val="a"/>
    <w:link w:val="a8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D663B"/>
  </w:style>
  <w:style w:type="paragraph" w:styleId="a9">
    <w:name w:val="List Paragraph"/>
    <w:basedOn w:val="a"/>
    <w:uiPriority w:val="34"/>
    <w:qFormat/>
    <w:rsid w:val="0090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D663B"/>
  </w:style>
  <w:style w:type="paragraph" w:styleId="a7">
    <w:name w:val="footer"/>
    <w:basedOn w:val="a"/>
    <w:link w:val="a8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D663B"/>
  </w:style>
  <w:style w:type="paragraph" w:styleId="a9">
    <w:name w:val="List Paragraph"/>
    <w:basedOn w:val="a"/>
    <w:uiPriority w:val="34"/>
    <w:qFormat/>
    <w:rsid w:val="0090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432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צח נהרי</dc:creator>
  <cp:lastModifiedBy>צח נהרי</cp:lastModifiedBy>
  <cp:revision>113</cp:revision>
  <dcterms:created xsi:type="dcterms:W3CDTF">2020-01-17T09:36:00Z</dcterms:created>
  <dcterms:modified xsi:type="dcterms:W3CDTF">2020-02-25T06:47:00Z</dcterms:modified>
</cp:coreProperties>
</file>