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20" w:rsidRDefault="008B4720" w:rsidP="003D663B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8B4720">
        <w:rPr>
          <w:rFonts w:hint="cs"/>
          <w:b/>
          <w:bCs/>
          <w:sz w:val="40"/>
          <w:szCs w:val="40"/>
          <w:u w:val="single"/>
          <w:rtl/>
        </w:rPr>
        <w:t xml:space="preserve">ניווט רכוב פרדסי תל מונד </w:t>
      </w:r>
      <w:r w:rsidR="009012C4">
        <w:rPr>
          <w:rFonts w:hint="cs"/>
          <w:b/>
          <w:bCs/>
          <w:noProof/>
          <w:sz w:val="40"/>
          <w:szCs w:val="40"/>
          <w:u w:val="single"/>
          <w:rtl/>
        </w:rPr>
        <w:drawing>
          <wp:inline distT="0" distB="0" distL="0" distR="0">
            <wp:extent cx="1181100" cy="1134681"/>
            <wp:effectExtent l="0" t="0" r="0" b="889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3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720">
        <w:rPr>
          <w:rFonts w:hint="cs"/>
          <w:b/>
          <w:bCs/>
          <w:sz w:val="40"/>
          <w:szCs w:val="40"/>
          <w:u w:val="single"/>
          <w:rtl/>
        </w:rPr>
        <w:t>2020</w:t>
      </w:r>
    </w:p>
    <w:p w:rsidR="00332D33" w:rsidRDefault="000A5BCD" w:rsidP="006B54C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מפת פרדסי תל</w:t>
      </w:r>
      <w:r w:rsidR="00383990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מונד (חירות) הורחבה לאחרונה לכיוון דרום. השטח הכולל 10.5 קמ"ר. גבולות המפה: בצפון - כביש 5522(הכניסה הדרומית לתל</w:t>
      </w:r>
      <w:r w:rsidR="00383990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מונד), במזרח - תל</w:t>
      </w:r>
      <w:r w:rsidR="006B54CF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מונד, חירות ומשמרת, בדרום - נחל פולג, </w:t>
      </w:r>
      <w:r w:rsidR="00DE7407">
        <w:rPr>
          <w:rFonts w:hint="cs"/>
          <w:sz w:val="28"/>
          <w:szCs w:val="28"/>
          <w:rtl/>
        </w:rPr>
        <w:t>ובמערב</w:t>
      </w:r>
      <w:r>
        <w:rPr>
          <w:rFonts w:hint="cs"/>
          <w:sz w:val="28"/>
          <w:szCs w:val="28"/>
          <w:rtl/>
        </w:rPr>
        <w:t xml:space="preserve"> - כביש 4 . </w:t>
      </w:r>
    </w:p>
    <w:p w:rsidR="00F56D55" w:rsidRDefault="00F56D55" w:rsidP="00BD69E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קנה מידה - 1:15000 .</w:t>
      </w:r>
      <w:r w:rsidR="00BD69E3">
        <w:rPr>
          <w:rFonts w:hint="cs"/>
          <w:sz w:val="28"/>
          <w:szCs w:val="28"/>
          <w:rtl/>
        </w:rPr>
        <w:t xml:space="preserve"> מפה בגודל </w:t>
      </w:r>
      <w:r w:rsidR="00BD69E3">
        <w:rPr>
          <w:sz w:val="28"/>
          <w:szCs w:val="28"/>
        </w:rPr>
        <w:t>A4</w:t>
      </w:r>
      <w:r w:rsidR="00BD69E3">
        <w:rPr>
          <w:rFonts w:hint="cs"/>
          <w:sz w:val="28"/>
          <w:szCs w:val="28"/>
          <w:rtl/>
        </w:rPr>
        <w:t xml:space="preserve"> . </w:t>
      </w:r>
    </w:p>
    <w:p w:rsidR="0043309C" w:rsidRDefault="0043309C" w:rsidP="008B4720">
      <w:pPr>
        <w:rPr>
          <w:sz w:val="28"/>
          <w:szCs w:val="28"/>
          <w:rtl/>
        </w:rPr>
      </w:pPr>
      <w:r w:rsidRPr="0048478B">
        <w:rPr>
          <w:rFonts w:hint="cs"/>
          <w:b/>
          <w:bCs/>
          <w:sz w:val="28"/>
          <w:szCs w:val="28"/>
          <w:u w:val="single"/>
          <w:rtl/>
        </w:rPr>
        <w:t>כינוס:</w:t>
      </w:r>
      <w:r w:rsidR="00A05F31">
        <w:rPr>
          <w:rFonts w:hint="cs"/>
          <w:sz w:val="28"/>
          <w:szCs w:val="28"/>
          <w:rtl/>
        </w:rPr>
        <w:t xml:space="preserve"> בדשא שבמרכז המושב חירות. חניה ליד הבריכה.</w:t>
      </w:r>
    </w:p>
    <w:p w:rsidR="0043309C" w:rsidRPr="00963165" w:rsidRDefault="008C6AD9" w:rsidP="008B4720">
      <w:pPr>
        <w:rPr>
          <w:sz w:val="28"/>
          <w:szCs w:val="28"/>
          <w:rtl/>
        </w:rPr>
      </w:pPr>
      <w:r w:rsidRPr="00963165">
        <w:rPr>
          <w:rFonts w:hint="cs"/>
          <w:b/>
          <w:bCs/>
          <w:sz w:val="28"/>
          <w:szCs w:val="28"/>
          <w:u w:val="single"/>
          <w:rtl/>
        </w:rPr>
        <w:t>ציוד חובה:</w:t>
      </w:r>
      <w:r w:rsidR="0096316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63165">
        <w:rPr>
          <w:rFonts w:hint="cs"/>
          <w:sz w:val="28"/>
          <w:szCs w:val="28"/>
          <w:rtl/>
        </w:rPr>
        <w:t>קסדה, ליטר משקה לפחות וטלפון נייד.</w:t>
      </w:r>
    </w:p>
    <w:p w:rsidR="000A5BCD" w:rsidRPr="007313CD" w:rsidRDefault="00347F38" w:rsidP="008B4720">
      <w:pPr>
        <w:rPr>
          <w:sz w:val="28"/>
          <w:szCs w:val="28"/>
          <w:rtl/>
        </w:rPr>
      </w:pPr>
      <w:r w:rsidRPr="007313CD">
        <w:rPr>
          <w:rFonts w:hint="cs"/>
          <w:b/>
          <w:bCs/>
          <w:sz w:val="28"/>
          <w:szCs w:val="28"/>
          <w:u w:val="single"/>
          <w:rtl/>
        </w:rPr>
        <w:t>תיאור השטח:</w:t>
      </w:r>
      <w:r w:rsidR="007313C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11475A">
        <w:rPr>
          <w:rFonts w:hint="cs"/>
          <w:sz w:val="28"/>
          <w:szCs w:val="28"/>
          <w:rtl/>
        </w:rPr>
        <w:t xml:space="preserve"> מטעים, פרדסים ושדות </w:t>
      </w:r>
      <w:r w:rsidR="00D30A7B">
        <w:rPr>
          <w:rFonts w:hint="cs"/>
          <w:sz w:val="28"/>
          <w:szCs w:val="28"/>
          <w:rtl/>
        </w:rPr>
        <w:t>מאפיינים</w:t>
      </w:r>
      <w:r w:rsidR="0011475A">
        <w:rPr>
          <w:rFonts w:hint="cs"/>
          <w:sz w:val="28"/>
          <w:szCs w:val="28"/>
          <w:rtl/>
        </w:rPr>
        <w:t xml:space="preserve"> את שטח המפה. גבעות מתונות </w:t>
      </w:r>
      <w:r w:rsidR="00D30A7B">
        <w:rPr>
          <w:rFonts w:hint="cs"/>
          <w:sz w:val="28"/>
          <w:szCs w:val="28"/>
          <w:rtl/>
        </w:rPr>
        <w:t>בגבהים</w:t>
      </w:r>
      <w:r w:rsidR="0011475A">
        <w:rPr>
          <w:rFonts w:hint="cs"/>
          <w:sz w:val="28"/>
          <w:szCs w:val="28"/>
          <w:rtl/>
        </w:rPr>
        <w:t xml:space="preserve"> עד 40 מטר פזורת </w:t>
      </w:r>
      <w:r w:rsidR="00D30A7B">
        <w:rPr>
          <w:rFonts w:hint="cs"/>
          <w:sz w:val="28"/>
          <w:szCs w:val="28"/>
          <w:rtl/>
        </w:rPr>
        <w:t>באזור</w:t>
      </w:r>
      <w:r w:rsidR="0011475A">
        <w:rPr>
          <w:rFonts w:hint="cs"/>
          <w:sz w:val="28"/>
          <w:szCs w:val="28"/>
          <w:rtl/>
        </w:rPr>
        <w:t xml:space="preserve"> זה. נחל פולג תוחם את המפה מדרום ואין צורך לחצות אותו. נחל חירות עובר במרכז המפה ממזרח מערבה. לאחרונה הוצבו גדרות בחלקים מסוימים. גדרות אילו אינן עבירות ומסומנות.</w:t>
      </w:r>
      <w:r w:rsidR="00ED4B04">
        <w:rPr>
          <w:rFonts w:hint="cs"/>
          <w:sz w:val="28"/>
          <w:szCs w:val="28"/>
          <w:rtl/>
        </w:rPr>
        <w:t xml:space="preserve"> האדמה ברובה חולית כך שגם אחרי גשם השבילים מהודקים ורכיבים.</w:t>
      </w:r>
    </w:p>
    <w:p w:rsidR="00347F38" w:rsidRPr="00F465CF" w:rsidRDefault="00F75325" w:rsidP="00C8254C">
      <w:pPr>
        <w:rPr>
          <w:sz w:val="28"/>
          <w:szCs w:val="28"/>
          <w:rtl/>
        </w:rPr>
      </w:pPr>
      <w:r w:rsidRPr="00F465CF">
        <w:rPr>
          <w:rFonts w:hint="cs"/>
          <w:b/>
          <w:bCs/>
          <w:sz w:val="28"/>
          <w:szCs w:val="28"/>
          <w:u w:val="single"/>
          <w:rtl/>
        </w:rPr>
        <w:t>המסלול:</w:t>
      </w:r>
      <w:r w:rsidR="00F465CF" w:rsidRPr="00F465CF">
        <w:rPr>
          <w:rFonts w:hint="cs"/>
          <w:sz w:val="28"/>
          <w:szCs w:val="28"/>
          <w:rtl/>
        </w:rPr>
        <w:t xml:space="preserve"> </w:t>
      </w:r>
      <w:r w:rsidR="00F465CF">
        <w:rPr>
          <w:rFonts w:hint="cs"/>
          <w:sz w:val="28"/>
          <w:szCs w:val="28"/>
          <w:rtl/>
        </w:rPr>
        <w:t xml:space="preserve">בתחרות שני מסלולים: ארוך וקצר. בגלל שהטיפוס זניח המסלולים יהיו ארוכים מהרגיל. ארוך ~ </w:t>
      </w:r>
      <w:r w:rsidR="00C8254C">
        <w:rPr>
          <w:rFonts w:hint="cs"/>
          <w:sz w:val="28"/>
          <w:szCs w:val="28"/>
          <w:rtl/>
        </w:rPr>
        <w:t>28</w:t>
      </w:r>
      <w:r w:rsidR="00F465CF">
        <w:rPr>
          <w:rFonts w:hint="cs"/>
          <w:sz w:val="28"/>
          <w:szCs w:val="28"/>
          <w:rtl/>
        </w:rPr>
        <w:t xml:space="preserve"> ק"מ והקצר ~ </w:t>
      </w:r>
      <w:r w:rsidR="00C8254C">
        <w:rPr>
          <w:rFonts w:hint="cs"/>
          <w:sz w:val="28"/>
          <w:szCs w:val="28"/>
          <w:rtl/>
        </w:rPr>
        <w:t>16</w:t>
      </w:r>
      <w:r w:rsidR="00F465CF">
        <w:rPr>
          <w:rFonts w:hint="cs"/>
          <w:sz w:val="28"/>
          <w:szCs w:val="28"/>
          <w:rtl/>
        </w:rPr>
        <w:t xml:space="preserve"> ק"מ. (מרחק רכיבה בפועל)</w:t>
      </w:r>
      <w:r w:rsidR="00190E93">
        <w:rPr>
          <w:rFonts w:hint="cs"/>
          <w:sz w:val="28"/>
          <w:szCs w:val="28"/>
          <w:rtl/>
        </w:rPr>
        <w:t>.</w:t>
      </w:r>
      <w:r w:rsidR="00D70325">
        <w:rPr>
          <w:rFonts w:hint="cs"/>
          <w:sz w:val="28"/>
          <w:szCs w:val="28"/>
          <w:rtl/>
        </w:rPr>
        <w:t xml:space="preserve"> המסלולים עוברים בי</w:t>
      </w:r>
      <w:r w:rsidR="00BD2FD1">
        <w:rPr>
          <w:rFonts w:hint="cs"/>
          <w:sz w:val="28"/>
          <w:szCs w:val="28"/>
          <w:rtl/>
        </w:rPr>
        <w:t>ן השדות, בפרדסים ובשטחים בנויים ומשלבים ניווט גס, ניווט עדין, קטעי "התשה", וספרינט.</w:t>
      </w:r>
    </w:p>
    <w:p w:rsidR="00B876E4" w:rsidRDefault="00B876E4" w:rsidP="008B4720">
      <w:pPr>
        <w:rPr>
          <w:b/>
          <w:bCs/>
          <w:sz w:val="28"/>
          <w:szCs w:val="28"/>
          <w:u w:val="single"/>
          <w:rtl/>
        </w:rPr>
      </w:pPr>
      <w:r w:rsidRPr="007B2C39">
        <w:rPr>
          <w:rFonts w:hint="cs"/>
          <w:b/>
          <w:bCs/>
          <w:sz w:val="28"/>
          <w:szCs w:val="28"/>
          <w:u w:val="single"/>
          <w:rtl/>
        </w:rPr>
        <w:t>כללי התנהגות בשטח:</w:t>
      </w:r>
      <w:r w:rsidR="007B2C3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90309C" w:rsidRDefault="0090309C" w:rsidP="0090309C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אין לחצות שדות חרושים וזרועים.</w:t>
      </w:r>
    </w:p>
    <w:p w:rsidR="0090309C" w:rsidRDefault="0090309C" w:rsidP="0090309C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אסור לקטוף פרי מהעצים או תותים בשדות.</w:t>
      </w:r>
    </w:p>
    <w:p w:rsidR="00CD509F" w:rsidRDefault="00CD509F" w:rsidP="0090309C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אסור לקחת פרי שנקטף ונמצא בארגזים.</w:t>
      </w:r>
    </w:p>
    <w:p w:rsidR="003E0582" w:rsidRDefault="003E0582" w:rsidP="0090309C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אין לחצות גדרות שעוברות בין חלקות. מעברי גדר הכרחיים יסומנו.</w:t>
      </w:r>
    </w:p>
    <w:p w:rsidR="005F4284" w:rsidRDefault="005F4284" w:rsidP="005F4284">
      <w:pPr>
        <w:pStyle w:val="a9"/>
        <w:numPr>
          <w:ilvl w:val="1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טיפ - </w:t>
      </w:r>
      <w:r w:rsidR="0047086B">
        <w:rPr>
          <w:rFonts w:hint="cs"/>
          <w:sz w:val="28"/>
          <w:szCs w:val="28"/>
          <w:rtl/>
        </w:rPr>
        <w:t xml:space="preserve">בשל ריבוי הפרטים יתכן וקשה לראות את הגדר המסומנת במפה </w:t>
      </w:r>
      <w:r w:rsidR="00B67411">
        <w:rPr>
          <w:rFonts w:hint="cs"/>
          <w:sz w:val="28"/>
          <w:szCs w:val="28"/>
          <w:rtl/>
        </w:rPr>
        <w:t>באזורים</w:t>
      </w:r>
      <w:r w:rsidR="0047086B">
        <w:rPr>
          <w:rFonts w:hint="cs"/>
          <w:sz w:val="28"/>
          <w:szCs w:val="28"/>
          <w:rtl/>
        </w:rPr>
        <w:t xml:space="preserve"> מסוימים. אם אתם רואים שני שבילים מקבילים קרובים מאד - סביר להניח שגדר עוברת ביניהם, אם כי לא חובה. </w:t>
      </w:r>
    </w:p>
    <w:p w:rsidR="0090309C" w:rsidRDefault="00F44655" w:rsidP="0090309C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להתחשב בכלי תחבורה נוספים בשטח (טרקטורים, אופנועים, אופניים).</w:t>
      </w:r>
      <w:r w:rsidR="0090309C" w:rsidRPr="0090309C">
        <w:rPr>
          <w:rFonts w:hint="cs"/>
          <w:sz w:val="28"/>
          <w:szCs w:val="28"/>
          <w:rtl/>
        </w:rPr>
        <w:t xml:space="preserve"> </w:t>
      </w:r>
    </w:p>
    <w:p w:rsidR="00F8774F" w:rsidRDefault="00F8774F" w:rsidP="00B356B6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אין להיכנס לשטחים פרטיים (ירוק זית במפה) !</w:t>
      </w:r>
      <w:r w:rsidR="00B356B6">
        <w:rPr>
          <w:rFonts w:hint="cs"/>
          <w:sz w:val="28"/>
          <w:szCs w:val="28"/>
          <w:rtl/>
        </w:rPr>
        <w:t xml:space="preserve"> למעט מקרים בהם מסומנים שבילים באופן מובהק.</w:t>
      </w:r>
    </w:p>
    <w:p w:rsidR="00ED0E80" w:rsidRPr="0090309C" w:rsidRDefault="00ED0E80" w:rsidP="00B356B6">
      <w:pPr>
        <w:pStyle w:val="a9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אין להיכנס לשטחים המסומנים כאסורים (קווים סגולים באלכסון במפה).</w:t>
      </w:r>
    </w:p>
    <w:p w:rsidR="00EE4B10" w:rsidRDefault="00EE4B10" w:rsidP="00EE4B10">
      <w:pPr>
        <w:rPr>
          <w:b/>
          <w:bCs/>
          <w:sz w:val="28"/>
          <w:szCs w:val="28"/>
          <w:u w:val="single"/>
          <w:rtl/>
        </w:rPr>
      </w:pPr>
      <w:r w:rsidRPr="00EE4B10">
        <w:rPr>
          <w:rFonts w:hint="cs"/>
          <w:b/>
          <w:bCs/>
          <w:sz w:val="28"/>
          <w:szCs w:val="28"/>
          <w:u w:val="single"/>
          <w:rtl/>
        </w:rPr>
        <w:lastRenderedPageBreak/>
        <w:t>בטיחות:</w:t>
      </w:r>
    </w:p>
    <w:p w:rsidR="001A3E0D" w:rsidRDefault="00EE45B7" w:rsidP="00EE45B7">
      <w:pPr>
        <w:pStyle w:val="a9"/>
        <w:numPr>
          <w:ilvl w:val="0"/>
          <w:numId w:val="2"/>
        </w:numPr>
        <w:rPr>
          <w:sz w:val="28"/>
          <w:szCs w:val="28"/>
        </w:rPr>
      </w:pPr>
      <w:r w:rsidRPr="00EE45B7">
        <w:rPr>
          <w:rFonts w:hint="cs"/>
          <w:sz w:val="28"/>
          <w:szCs w:val="28"/>
          <w:rtl/>
        </w:rPr>
        <w:t>כניסות</w:t>
      </w:r>
      <w:r>
        <w:rPr>
          <w:rFonts w:hint="cs"/>
          <w:sz w:val="28"/>
          <w:szCs w:val="28"/>
          <w:rtl/>
        </w:rPr>
        <w:t xml:space="preserve"> לשטחים מסוימים חסומות לרכב ע"י מחסום או גדר</w:t>
      </w:r>
      <w:r w:rsidR="00FB74EF">
        <w:rPr>
          <w:rFonts w:hint="cs"/>
          <w:sz w:val="28"/>
          <w:szCs w:val="28"/>
          <w:rtl/>
        </w:rPr>
        <w:t xml:space="preserve"> אך ברגל\אופניים ניתן לעבור</w:t>
      </w:r>
      <w:r>
        <w:rPr>
          <w:rFonts w:hint="cs"/>
          <w:sz w:val="28"/>
          <w:szCs w:val="28"/>
          <w:rtl/>
        </w:rPr>
        <w:t xml:space="preserve">. </w:t>
      </w:r>
      <w:r w:rsidR="00917B62">
        <w:rPr>
          <w:rFonts w:hint="cs"/>
          <w:sz w:val="28"/>
          <w:szCs w:val="28"/>
          <w:rtl/>
        </w:rPr>
        <w:t xml:space="preserve">חסמים אילו מסומנים במפה. </w:t>
      </w:r>
      <w:r>
        <w:rPr>
          <w:rFonts w:hint="cs"/>
          <w:sz w:val="28"/>
          <w:szCs w:val="28"/>
          <w:rtl/>
        </w:rPr>
        <w:t>זהירות !</w:t>
      </w:r>
      <w:r w:rsidR="0034574B">
        <w:rPr>
          <w:rFonts w:hint="cs"/>
          <w:sz w:val="28"/>
          <w:szCs w:val="28"/>
          <w:rtl/>
        </w:rPr>
        <w:t xml:space="preserve"> המעבר יהיה ברכיבה איטית לצד החסם או </w:t>
      </w:r>
      <w:r w:rsidR="00396216">
        <w:rPr>
          <w:rFonts w:hint="cs"/>
          <w:sz w:val="28"/>
          <w:szCs w:val="28"/>
          <w:rtl/>
        </w:rPr>
        <w:t xml:space="preserve">הרמת אופניים או </w:t>
      </w:r>
      <w:r w:rsidR="0034574B">
        <w:rPr>
          <w:rFonts w:hint="cs"/>
          <w:sz w:val="28"/>
          <w:szCs w:val="28"/>
          <w:rtl/>
        </w:rPr>
        <w:t>רגלית.</w:t>
      </w:r>
    </w:p>
    <w:p w:rsidR="00CF22AA" w:rsidRDefault="00612D85" w:rsidP="00EE45B7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גדרות לא עבירות בשטח - לא לאתגר - הגדר תנצח. על מנת למנוע פציעות מיותרות בבקשה לעבור רק במעברים המסומנים במפה !</w:t>
      </w:r>
    </w:p>
    <w:p w:rsidR="00410A88" w:rsidRDefault="00410A88" w:rsidP="00EE45B7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יתכן ולגים מסוימים יעברו בשטח בנוי</w:t>
      </w:r>
      <w:r w:rsidR="00A21DED">
        <w:rPr>
          <w:rFonts w:hint="cs"/>
          <w:sz w:val="28"/>
          <w:szCs w:val="28"/>
          <w:rtl/>
        </w:rPr>
        <w:t xml:space="preserve"> = כבישים</w:t>
      </w:r>
      <w:r>
        <w:rPr>
          <w:rFonts w:hint="cs"/>
          <w:sz w:val="28"/>
          <w:szCs w:val="28"/>
          <w:rtl/>
        </w:rPr>
        <w:t xml:space="preserve">. נא לרכב על המדרכה שאפשר. אם אין כזאת - נא לרכב בשול הימני בזהירות רבה ! </w:t>
      </w:r>
    </w:p>
    <w:p w:rsidR="00540D65" w:rsidRDefault="00540D65" w:rsidP="00EE45B7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אסורה הרכיבה על כבישים ראשיים: כביש 4 במערב המפה וכביש 5522 בצפון המפה. </w:t>
      </w:r>
    </w:p>
    <w:p w:rsidR="005C5329" w:rsidRDefault="00255729" w:rsidP="00EE45B7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שבילים מחורצים - לאחר הגשמים בחלק מהשבילים נוצר סחף שיצר חריצים עמוקים. נא לשים לב ולרכב בזהירות!</w:t>
      </w:r>
    </w:p>
    <w:p w:rsidR="00777CA4" w:rsidRDefault="00BA4F52" w:rsidP="00EE45B7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בשטח פזורות כוורות דבורים - נא לשמור מרחק בטיחות ולא להתקרב !</w:t>
      </w:r>
    </w:p>
    <w:p w:rsidR="00EE4B10" w:rsidRPr="00EE45B7" w:rsidRDefault="00E3636F" w:rsidP="00EE45B7">
      <w:pPr>
        <w:pStyle w:val="a9"/>
        <w:numPr>
          <w:ilvl w:val="0"/>
          <w:numId w:val="2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נחל פולג בחורף - יכול להכיל מים זורמים ולהתחפר לעומק. אסור ולא צריך לעבור את הנחל לגדה הדרומית</w:t>
      </w:r>
      <w:r w:rsidR="00D41B50">
        <w:rPr>
          <w:rFonts w:hint="cs"/>
          <w:sz w:val="28"/>
          <w:szCs w:val="28"/>
          <w:rtl/>
        </w:rPr>
        <w:t>. נא לשמור מרחק בטיחות מהדופן</w:t>
      </w:r>
    </w:p>
    <w:p w:rsidR="00347F38" w:rsidRDefault="00EE1A76" w:rsidP="008B4720">
      <w:pPr>
        <w:rPr>
          <w:b/>
          <w:bCs/>
          <w:sz w:val="28"/>
          <w:szCs w:val="28"/>
          <w:u w:val="single"/>
          <w:rtl/>
        </w:rPr>
      </w:pPr>
      <w:r w:rsidRPr="0014125C">
        <w:rPr>
          <w:rFonts w:hint="cs"/>
          <w:b/>
          <w:bCs/>
          <w:sz w:val="28"/>
          <w:szCs w:val="28"/>
          <w:u w:val="single"/>
          <w:rtl/>
        </w:rPr>
        <w:t>סימונים מיוחדים:</w:t>
      </w:r>
    </w:p>
    <w:p w:rsidR="006A5837" w:rsidRDefault="006A5837" w:rsidP="0014125C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מרכז תחנת ניווט</w:t>
      </w:r>
    </w:p>
    <w:p w:rsidR="0014125C" w:rsidRDefault="0014125C" w:rsidP="0014125C">
      <w:pPr>
        <w:pStyle w:val="a9"/>
        <w:numPr>
          <w:ilvl w:val="0"/>
          <w:numId w:val="3"/>
        </w:numPr>
        <w:rPr>
          <w:sz w:val="28"/>
          <w:szCs w:val="28"/>
        </w:rPr>
      </w:pPr>
      <w:r w:rsidRPr="0014125C">
        <w:rPr>
          <w:rFonts w:hint="cs"/>
          <w:sz w:val="28"/>
          <w:szCs w:val="28"/>
          <w:rtl/>
        </w:rPr>
        <w:t>חסם על דרך</w:t>
      </w:r>
      <w:r>
        <w:rPr>
          <w:rFonts w:hint="cs"/>
          <w:sz w:val="28"/>
          <w:szCs w:val="28"/>
          <w:rtl/>
        </w:rPr>
        <w:t xml:space="preserve"> </w:t>
      </w:r>
    </w:p>
    <w:p w:rsidR="00F831B9" w:rsidRDefault="00F831B9" w:rsidP="0014125C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פרדסים שטרם ניטעו</w:t>
      </w:r>
    </w:p>
    <w:p w:rsidR="00F831B9" w:rsidRDefault="00F831B9" w:rsidP="0014125C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מעבר הכרחי בגדר</w:t>
      </w:r>
    </w:p>
    <w:p w:rsidR="00F831B9" w:rsidRDefault="00F831B9" w:rsidP="0014125C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אזור אסור לכניסה</w:t>
      </w:r>
    </w:p>
    <w:p w:rsidR="00F831B9" w:rsidRDefault="00F831B9" w:rsidP="0014125C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כוורות דבורים</w:t>
      </w:r>
    </w:p>
    <w:p w:rsidR="00EE1A76" w:rsidRDefault="00EE1A76" w:rsidP="008B4720">
      <w:pPr>
        <w:rPr>
          <w:sz w:val="28"/>
          <w:szCs w:val="28"/>
          <w:rtl/>
        </w:rPr>
      </w:pPr>
    </w:p>
    <w:p w:rsidR="00EE1A76" w:rsidRDefault="00F75325" w:rsidP="008B4720">
      <w:pPr>
        <w:rPr>
          <w:sz w:val="28"/>
          <w:szCs w:val="28"/>
          <w:rtl/>
        </w:rPr>
      </w:pPr>
      <w:r w:rsidRPr="00A7165D">
        <w:rPr>
          <w:rFonts w:hint="cs"/>
          <w:b/>
          <w:bCs/>
          <w:sz w:val="28"/>
          <w:szCs w:val="28"/>
          <w:u w:val="single"/>
          <w:rtl/>
        </w:rPr>
        <w:t>טיפ של אלופים לסיכום:</w:t>
      </w:r>
      <w:r w:rsidR="00A74F2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74F2D">
        <w:rPr>
          <w:rFonts w:hint="cs"/>
          <w:sz w:val="28"/>
          <w:szCs w:val="28"/>
          <w:rtl/>
        </w:rPr>
        <w:t xml:space="preserve">עבירות השבילים בשטח, כיוון נטיעת שורות הפרדסים והתחשבות בגדרות הפזורות - יעזור לכם מאד לצלוח את הניווט בבטחה, הנאה והצלחה . </w:t>
      </w:r>
    </w:p>
    <w:p w:rsidR="00A74F2D" w:rsidRDefault="00A74F2D" w:rsidP="008B4720">
      <w:pPr>
        <w:rPr>
          <w:sz w:val="28"/>
          <w:szCs w:val="28"/>
          <w:rtl/>
        </w:rPr>
      </w:pPr>
    </w:p>
    <w:p w:rsidR="00DB55A2" w:rsidRDefault="00A74F2D" w:rsidP="008B472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בהצלחה לכולם</w:t>
      </w:r>
    </w:p>
    <w:p w:rsidR="008B4720" w:rsidRDefault="00A74F2D" w:rsidP="00A32EBB">
      <w:r>
        <w:rPr>
          <w:rFonts w:hint="cs"/>
          <w:sz w:val="28"/>
          <w:szCs w:val="28"/>
          <w:rtl/>
        </w:rPr>
        <w:t>מועדון ניווט לב השרון מנשה</w:t>
      </w:r>
      <w:r w:rsidR="00F330D4">
        <w:rPr>
          <w:rFonts w:hint="cs"/>
          <w:sz w:val="28"/>
          <w:szCs w:val="28"/>
          <w:rtl/>
        </w:rPr>
        <w:t xml:space="preserve">                                     </w:t>
      </w:r>
      <w:r w:rsidR="00793136">
        <w:rPr>
          <w:rFonts w:hint="cs"/>
          <w:noProof/>
          <w:sz w:val="28"/>
          <w:szCs w:val="28"/>
          <w:rtl/>
        </w:rPr>
        <w:drawing>
          <wp:inline distT="0" distB="0" distL="0" distR="0" wp14:anchorId="1E88A2B5" wp14:editId="7AD6CF05">
            <wp:extent cx="1038225" cy="1041586"/>
            <wp:effectExtent l="0" t="0" r="0" b="635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hashar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24" cy="107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720" w:rsidSect="001B25E9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45" w:rsidRDefault="00D52545" w:rsidP="003D663B">
      <w:pPr>
        <w:spacing w:after="0" w:line="240" w:lineRule="auto"/>
      </w:pPr>
      <w:r>
        <w:separator/>
      </w:r>
    </w:p>
  </w:endnote>
  <w:endnote w:type="continuationSeparator" w:id="0">
    <w:p w:rsidR="00D52545" w:rsidRDefault="00D52545" w:rsidP="003D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45" w:rsidRDefault="00D52545" w:rsidP="003D663B">
      <w:pPr>
        <w:spacing w:after="0" w:line="240" w:lineRule="auto"/>
      </w:pPr>
      <w:r>
        <w:separator/>
      </w:r>
    </w:p>
  </w:footnote>
  <w:footnote w:type="continuationSeparator" w:id="0">
    <w:p w:rsidR="00D52545" w:rsidRDefault="00D52545" w:rsidP="003D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3B" w:rsidRDefault="003D663B" w:rsidP="003D663B">
    <w:pPr>
      <w:pStyle w:val="a5"/>
      <w:jc w:val="both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C02"/>
    <w:multiLevelType w:val="hybridMultilevel"/>
    <w:tmpl w:val="B126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B2296"/>
    <w:multiLevelType w:val="hybridMultilevel"/>
    <w:tmpl w:val="200C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E5BB3"/>
    <w:multiLevelType w:val="hybridMultilevel"/>
    <w:tmpl w:val="66F0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CB"/>
    <w:rsid w:val="000A5BCD"/>
    <w:rsid w:val="0011475A"/>
    <w:rsid w:val="0014125C"/>
    <w:rsid w:val="00190E93"/>
    <w:rsid w:val="001A3E0D"/>
    <w:rsid w:val="001B25E9"/>
    <w:rsid w:val="00224881"/>
    <w:rsid w:val="00255729"/>
    <w:rsid w:val="00332D33"/>
    <w:rsid w:val="00336CCB"/>
    <w:rsid w:val="0034574B"/>
    <w:rsid w:val="00347F38"/>
    <w:rsid w:val="00365688"/>
    <w:rsid w:val="00383990"/>
    <w:rsid w:val="00396216"/>
    <w:rsid w:val="003D663B"/>
    <w:rsid w:val="003E0582"/>
    <w:rsid w:val="00410A88"/>
    <w:rsid w:val="0043309C"/>
    <w:rsid w:val="0045552E"/>
    <w:rsid w:val="0047086B"/>
    <w:rsid w:val="00473BA1"/>
    <w:rsid w:val="0048478B"/>
    <w:rsid w:val="004D37EF"/>
    <w:rsid w:val="005172ED"/>
    <w:rsid w:val="00540D65"/>
    <w:rsid w:val="005C5329"/>
    <w:rsid w:val="005F4284"/>
    <w:rsid w:val="00612D85"/>
    <w:rsid w:val="006A5837"/>
    <w:rsid w:val="006B54CF"/>
    <w:rsid w:val="006C6E2C"/>
    <w:rsid w:val="007313CD"/>
    <w:rsid w:val="00777CA4"/>
    <w:rsid w:val="00793136"/>
    <w:rsid w:val="007B2C39"/>
    <w:rsid w:val="007C452C"/>
    <w:rsid w:val="008B4720"/>
    <w:rsid w:val="008B68A0"/>
    <w:rsid w:val="008C6AD9"/>
    <w:rsid w:val="009012C4"/>
    <w:rsid w:val="0090309C"/>
    <w:rsid w:val="00917B62"/>
    <w:rsid w:val="009328E6"/>
    <w:rsid w:val="00963165"/>
    <w:rsid w:val="00977FCB"/>
    <w:rsid w:val="00A05F31"/>
    <w:rsid w:val="00A076E5"/>
    <w:rsid w:val="00A21DED"/>
    <w:rsid w:val="00A32EBB"/>
    <w:rsid w:val="00A64B24"/>
    <w:rsid w:val="00A7165D"/>
    <w:rsid w:val="00A74F2D"/>
    <w:rsid w:val="00B356B6"/>
    <w:rsid w:val="00B67411"/>
    <w:rsid w:val="00B876E4"/>
    <w:rsid w:val="00BA4F52"/>
    <w:rsid w:val="00BD2FD1"/>
    <w:rsid w:val="00BD69E3"/>
    <w:rsid w:val="00C61158"/>
    <w:rsid w:val="00C8254C"/>
    <w:rsid w:val="00CD509F"/>
    <w:rsid w:val="00CF22AA"/>
    <w:rsid w:val="00D30A7B"/>
    <w:rsid w:val="00D41B50"/>
    <w:rsid w:val="00D52545"/>
    <w:rsid w:val="00D70325"/>
    <w:rsid w:val="00D70ADB"/>
    <w:rsid w:val="00D77BEC"/>
    <w:rsid w:val="00DB55A2"/>
    <w:rsid w:val="00DE7407"/>
    <w:rsid w:val="00E3636F"/>
    <w:rsid w:val="00ED0E80"/>
    <w:rsid w:val="00ED4B04"/>
    <w:rsid w:val="00EE1A76"/>
    <w:rsid w:val="00EE45B7"/>
    <w:rsid w:val="00EE4B10"/>
    <w:rsid w:val="00EF19D8"/>
    <w:rsid w:val="00F330D4"/>
    <w:rsid w:val="00F44655"/>
    <w:rsid w:val="00F465CF"/>
    <w:rsid w:val="00F56D55"/>
    <w:rsid w:val="00F75325"/>
    <w:rsid w:val="00F831B9"/>
    <w:rsid w:val="00F8774F"/>
    <w:rsid w:val="00FA700E"/>
    <w:rsid w:val="00F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47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D663B"/>
  </w:style>
  <w:style w:type="paragraph" w:styleId="a7">
    <w:name w:val="footer"/>
    <w:basedOn w:val="a"/>
    <w:link w:val="a8"/>
    <w:uiPriority w:val="99"/>
    <w:unhideWhenUsed/>
    <w:rsid w:val="003D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D663B"/>
  </w:style>
  <w:style w:type="paragraph" w:styleId="a9">
    <w:name w:val="List Paragraph"/>
    <w:basedOn w:val="a"/>
    <w:uiPriority w:val="34"/>
    <w:qFormat/>
    <w:rsid w:val="0090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47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D663B"/>
  </w:style>
  <w:style w:type="paragraph" w:styleId="a7">
    <w:name w:val="footer"/>
    <w:basedOn w:val="a"/>
    <w:link w:val="a8"/>
    <w:uiPriority w:val="99"/>
    <w:unhideWhenUsed/>
    <w:rsid w:val="003D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D663B"/>
  </w:style>
  <w:style w:type="paragraph" w:styleId="a9">
    <w:name w:val="List Paragraph"/>
    <w:basedOn w:val="a"/>
    <w:uiPriority w:val="34"/>
    <w:qFormat/>
    <w:rsid w:val="0090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צח נהרי</dc:creator>
  <cp:lastModifiedBy>צח נהרי</cp:lastModifiedBy>
  <cp:revision>2</cp:revision>
  <dcterms:created xsi:type="dcterms:W3CDTF">2020-01-17T09:38:00Z</dcterms:created>
  <dcterms:modified xsi:type="dcterms:W3CDTF">2020-01-17T09:38:00Z</dcterms:modified>
</cp:coreProperties>
</file>